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CC596" w14:textId="45D95A10" w:rsidR="00787F05" w:rsidRDefault="0010445E">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w:t>
      </w:r>
      <w:r w:rsidR="003D5044">
        <w:rPr>
          <w:rFonts w:ascii="Arial" w:eastAsia="Arial Unicode MS" w:hAnsi="Arial" w:cs="Arial"/>
          <w:b/>
          <w:bCs/>
          <w:sz w:val="24"/>
        </w:rPr>
        <w:t>3</w:t>
      </w:r>
      <w:r>
        <w:rPr>
          <w:rFonts w:ascii="Arial" w:eastAsia="Arial Unicode MS" w:hAnsi="Arial" w:cs="Arial"/>
          <w:b/>
          <w:bCs/>
          <w:sz w:val="24"/>
        </w:rPr>
        <w:tab/>
      </w:r>
      <w:r>
        <w:rPr>
          <w:rFonts w:ascii="Arial" w:eastAsia="SimSun" w:hAnsi="Arial"/>
          <w:b/>
          <w:i/>
          <w:color w:val="auto"/>
          <w:sz w:val="28"/>
          <w:lang w:eastAsia="en-US"/>
        </w:rPr>
        <w:t>S2-240</w:t>
      </w:r>
      <w:r w:rsidR="00E67216">
        <w:rPr>
          <w:rFonts w:ascii="Arial" w:eastAsia="SimSun" w:hAnsi="Arial"/>
          <w:b/>
          <w:i/>
          <w:color w:val="auto"/>
          <w:sz w:val="28"/>
          <w:lang w:eastAsia="en-US"/>
        </w:rPr>
        <w:t>6433</w:t>
      </w:r>
      <w:bookmarkStart w:id="0" w:name="_GoBack"/>
      <w:bookmarkEnd w:id="0"/>
    </w:p>
    <w:p w14:paraId="74C4EB53" w14:textId="7F3ACC9E" w:rsidR="00787F05" w:rsidRDefault="003D5044">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D5044">
        <w:rPr>
          <w:rFonts w:ascii="Arial" w:eastAsia="Arial Unicode MS" w:hAnsi="Arial" w:cs="Arial"/>
          <w:b/>
          <w:bCs/>
          <w:sz w:val="24"/>
        </w:rPr>
        <w:t>Jeju</w:t>
      </w:r>
      <w:proofErr w:type="spellEnd"/>
      <w:r w:rsidR="0010445E">
        <w:rPr>
          <w:rFonts w:ascii="Arial" w:eastAsia="Arial Unicode MS" w:hAnsi="Arial" w:cs="Arial"/>
          <w:b/>
          <w:bCs/>
          <w:sz w:val="24"/>
        </w:rPr>
        <w:t xml:space="preserve">, </w:t>
      </w:r>
      <w:r>
        <w:rPr>
          <w:rFonts w:ascii="Arial" w:eastAsia="Arial Unicode MS" w:hAnsi="Arial" w:cs="Arial"/>
          <w:b/>
          <w:bCs/>
          <w:sz w:val="24"/>
        </w:rPr>
        <w:t>Korea</w:t>
      </w:r>
      <w:r w:rsidR="0010445E">
        <w:rPr>
          <w:rFonts w:ascii="Arial" w:eastAsia="Arial Unicode MS" w:hAnsi="Arial" w:cs="Arial"/>
          <w:b/>
          <w:bCs/>
          <w:sz w:val="24"/>
        </w:rPr>
        <w:t xml:space="preserve">, </w:t>
      </w:r>
      <w:r>
        <w:rPr>
          <w:rFonts w:ascii="Arial" w:eastAsia="Arial Unicode MS" w:hAnsi="Arial" w:cs="Arial"/>
          <w:b/>
          <w:bCs/>
          <w:sz w:val="24"/>
        </w:rPr>
        <w:t>May</w:t>
      </w:r>
      <w:r w:rsidR="0010445E">
        <w:rPr>
          <w:rFonts w:ascii="Arial" w:eastAsia="Arial Unicode MS" w:hAnsi="Arial" w:cs="Arial"/>
          <w:b/>
          <w:bCs/>
          <w:sz w:val="24"/>
        </w:rPr>
        <w:t xml:space="preserve"> </w:t>
      </w:r>
      <w:r>
        <w:rPr>
          <w:rFonts w:ascii="Arial" w:eastAsia="Arial Unicode MS" w:hAnsi="Arial" w:cs="Arial"/>
          <w:b/>
          <w:bCs/>
          <w:sz w:val="24"/>
        </w:rPr>
        <w:t>27</w:t>
      </w:r>
      <w:r w:rsidR="0010445E">
        <w:rPr>
          <w:rFonts w:ascii="Arial" w:eastAsia="Arial Unicode MS" w:hAnsi="Arial" w:cs="Arial"/>
          <w:b/>
          <w:bCs/>
          <w:sz w:val="24"/>
          <w:vertAlign w:val="superscript"/>
        </w:rPr>
        <w:t xml:space="preserve">th </w:t>
      </w:r>
      <w:r w:rsidR="0010445E">
        <w:rPr>
          <w:rFonts w:ascii="Arial" w:eastAsia="Arial Unicode MS" w:hAnsi="Arial" w:cs="Arial"/>
          <w:b/>
          <w:bCs/>
          <w:sz w:val="24"/>
        </w:rPr>
        <w:t xml:space="preserve">– </w:t>
      </w:r>
      <w:r>
        <w:rPr>
          <w:rFonts w:ascii="Arial" w:eastAsia="Arial Unicode MS" w:hAnsi="Arial" w:cs="Arial"/>
          <w:b/>
          <w:bCs/>
          <w:sz w:val="24"/>
        </w:rPr>
        <w:t>31</w:t>
      </w:r>
      <w:r w:rsidR="0010445E">
        <w:rPr>
          <w:rFonts w:ascii="Arial" w:eastAsia="Arial Unicode MS" w:hAnsi="Arial" w:cs="Arial"/>
          <w:b/>
          <w:bCs/>
          <w:sz w:val="24"/>
          <w:vertAlign w:val="superscript"/>
        </w:rPr>
        <w:t>th</w:t>
      </w:r>
      <w:r w:rsidR="0010445E">
        <w:rPr>
          <w:rFonts w:ascii="Arial" w:eastAsia="Arial Unicode MS" w:hAnsi="Arial" w:cs="Arial"/>
          <w:b/>
          <w:bCs/>
          <w:sz w:val="24"/>
        </w:rPr>
        <w:t>, 2024</w:t>
      </w:r>
      <w:r w:rsidR="0010445E">
        <w:rPr>
          <w:rFonts w:ascii="Arial" w:eastAsia="Arial Unicode MS" w:hAnsi="Arial" w:cs="Arial"/>
          <w:b/>
          <w:bCs/>
        </w:rPr>
        <w:tab/>
      </w:r>
      <w:r w:rsidR="0010445E">
        <w:rPr>
          <w:rFonts w:ascii="Arial" w:hAnsi="Arial" w:cs="Arial"/>
          <w:b/>
          <w:bCs/>
          <w:color w:val="0000FF"/>
        </w:rPr>
        <w:t>(revision of S2-240xxxx)</w:t>
      </w:r>
    </w:p>
    <w:p w14:paraId="4184B534" w14:textId="77777777" w:rsidR="00787F05" w:rsidRDefault="00787F05">
      <w:pPr>
        <w:rPr>
          <w:rFonts w:ascii="Arial" w:hAnsi="Arial" w:cs="Arial"/>
        </w:rPr>
      </w:pPr>
    </w:p>
    <w:p w14:paraId="1B287505" w14:textId="1EE2E216" w:rsidR="00787F05" w:rsidRDefault="0010445E">
      <w:pPr>
        <w:ind w:left="2127" w:hanging="2127"/>
        <w:rPr>
          <w:rFonts w:ascii="Arial" w:hAnsi="Arial" w:cs="Arial"/>
          <w:b/>
        </w:rPr>
      </w:pPr>
      <w:r>
        <w:rPr>
          <w:rFonts w:ascii="Arial" w:hAnsi="Arial" w:cs="Arial"/>
          <w:b/>
        </w:rPr>
        <w:t>Source:</w:t>
      </w:r>
      <w:r>
        <w:rPr>
          <w:rFonts w:ascii="Arial" w:hAnsi="Arial" w:cs="Arial"/>
          <w:b/>
        </w:rPr>
        <w:tab/>
      </w:r>
      <w:r w:rsidR="001F1FFB">
        <w:rPr>
          <w:rFonts w:ascii="Arial" w:hAnsi="Arial" w:cs="Arial"/>
          <w:b/>
        </w:rPr>
        <w:t>Samsung</w:t>
      </w:r>
    </w:p>
    <w:p w14:paraId="7A1DEE38" w14:textId="66FBBB4E" w:rsidR="00787F05" w:rsidRDefault="0010445E">
      <w:pPr>
        <w:ind w:left="2127" w:hanging="2127"/>
        <w:rPr>
          <w:rFonts w:ascii="Arial" w:hAnsi="Arial" w:cs="Arial"/>
          <w:b/>
        </w:rPr>
      </w:pPr>
      <w:r>
        <w:rPr>
          <w:rFonts w:ascii="Arial" w:hAnsi="Arial" w:cs="Arial"/>
          <w:b/>
        </w:rPr>
        <w:t>Title:</w:t>
      </w:r>
      <w:r>
        <w:rPr>
          <w:rFonts w:ascii="Arial" w:hAnsi="Arial" w:cs="Arial"/>
          <w:b/>
        </w:rPr>
        <w:tab/>
      </w:r>
      <w:r w:rsidR="001F1FFB">
        <w:rPr>
          <w:rFonts w:ascii="Arial" w:hAnsi="Arial" w:cs="Arial"/>
          <w:b/>
        </w:rPr>
        <w:t>KI#8: Conclusion for Avatar communication</w:t>
      </w:r>
    </w:p>
    <w:p w14:paraId="6948DD64" w14:textId="77777777" w:rsidR="00787F05" w:rsidRDefault="0010445E">
      <w:pPr>
        <w:ind w:left="2127" w:hanging="2127"/>
        <w:rPr>
          <w:rFonts w:ascii="Arial" w:hAnsi="Arial" w:cs="Arial"/>
          <w:b/>
        </w:rPr>
      </w:pPr>
      <w:r>
        <w:rPr>
          <w:rFonts w:ascii="Arial" w:hAnsi="Arial" w:cs="Arial"/>
          <w:b/>
        </w:rPr>
        <w:t>Document for:</w:t>
      </w:r>
      <w:r>
        <w:rPr>
          <w:rFonts w:ascii="Arial" w:hAnsi="Arial" w:cs="Arial"/>
          <w:b/>
        </w:rPr>
        <w:tab/>
        <w:t>Approval</w:t>
      </w:r>
    </w:p>
    <w:p w14:paraId="2B6239B1" w14:textId="77777777" w:rsidR="00787F05" w:rsidRDefault="0010445E">
      <w:pPr>
        <w:ind w:left="2127" w:hanging="2127"/>
        <w:rPr>
          <w:rFonts w:ascii="Arial" w:hAnsi="Arial" w:cs="Arial"/>
          <w:b/>
        </w:rPr>
      </w:pPr>
      <w:r>
        <w:rPr>
          <w:rFonts w:ascii="Arial" w:hAnsi="Arial" w:cs="Arial"/>
          <w:b/>
        </w:rPr>
        <w:t>Agenda Item:</w:t>
      </w:r>
      <w:r>
        <w:rPr>
          <w:rFonts w:ascii="Arial" w:hAnsi="Arial" w:cs="Arial"/>
          <w:b/>
        </w:rPr>
        <w:tab/>
        <w:t>19.2</w:t>
      </w:r>
    </w:p>
    <w:p w14:paraId="724C1882" w14:textId="77777777" w:rsidR="00787F05" w:rsidRDefault="0010445E">
      <w:pPr>
        <w:ind w:left="2127" w:hanging="2127"/>
        <w:rPr>
          <w:rFonts w:ascii="Arial" w:hAnsi="Arial" w:cs="Arial"/>
          <w:b/>
        </w:rPr>
      </w:pPr>
      <w:r>
        <w:rPr>
          <w:rFonts w:ascii="Arial" w:hAnsi="Arial" w:cs="Arial"/>
          <w:b/>
        </w:rPr>
        <w:t>Work Item / Release:</w:t>
      </w:r>
      <w:r>
        <w:rPr>
          <w:rFonts w:ascii="Arial" w:hAnsi="Arial" w:cs="Arial"/>
          <w:b/>
        </w:rPr>
        <w:tab/>
        <w:t>FS_NG_RTC_ph2 / Rel-19</w:t>
      </w:r>
    </w:p>
    <w:p w14:paraId="6C5531EE" w14:textId="74A0CABF" w:rsidR="00787F05" w:rsidRDefault="0010445E">
      <w:pPr>
        <w:jc w:val="both"/>
        <w:rPr>
          <w:rFonts w:ascii="Arial" w:hAnsi="Arial" w:cs="Arial"/>
          <w:i/>
        </w:rPr>
      </w:pPr>
      <w:r>
        <w:rPr>
          <w:rFonts w:ascii="Arial" w:hAnsi="Arial" w:cs="Arial"/>
          <w:i/>
        </w:rPr>
        <w:t xml:space="preserve">Abstract: This paper proposes </w:t>
      </w:r>
      <w:r w:rsidR="008E22BC">
        <w:rPr>
          <w:rFonts w:ascii="Arial" w:hAnsi="Arial" w:cs="Arial"/>
          <w:i/>
        </w:rPr>
        <w:t>conclusion</w:t>
      </w:r>
      <w:r>
        <w:rPr>
          <w:rFonts w:ascii="Arial" w:hAnsi="Arial" w:cs="Arial"/>
          <w:i/>
        </w:rPr>
        <w:t xml:space="preserve"> for KI#8 in FS_NG_RTC_Ph2 TR. </w:t>
      </w:r>
    </w:p>
    <w:p w14:paraId="1B69574C" w14:textId="77777777" w:rsidR="00787F05" w:rsidRDefault="0010445E">
      <w:pPr>
        <w:pStyle w:val="1"/>
      </w:pPr>
      <w:r>
        <w:t>1. Discussion</w:t>
      </w:r>
    </w:p>
    <w:p w14:paraId="682FBA07" w14:textId="18765194" w:rsidR="001F1FFB" w:rsidRDefault="001F1FFB" w:rsidP="001F1FFB">
      <w:pPr>
        <w:rPr>
          <w:lang w:eastAsia="zh-CN"/>
        </w:rPr>
      </w:pPr>
      <w:r>
        <w:rPr>
          <w:lang w:eastAsia="zh-CN"/>
        </w:rPr>
        <w:t>T</w:t>
      </w:r>
      <w:r>
        <w:rPr>
          <w:rFonts w:hint="eastAsia"/>
          <w:lang w:eastAsia="zh-CN"/>
        </w:rPr>
        <w:t xml:space="preserve">his contribution </w:t>
      </w:r>
      <w:r>
        <w:rPr>
          <w:rFonts w:hint="eastAsia"/>
          <w:lang w:val="en-US" w:eastAsia="zh-CN"/>
        </w:rPr>
        <w:t xml:space="preserve">provides </w:t>
      </w:r>
      <w:r w:rsidRPr="005D6519">
        <w:rPr>
          <w:highlight w:val="yellow"/>
          <w:lang w:val="en-US" w:eastAsia="zh-CN"/>
        </w:rPr>
        <w:t>the delta part</w:t>
      </w:r>
      <w:r>
        <w:rPr>
          <w:lang w:val="en-US" w:eastAsia="zh-CN"/>
        </w:rPr>
        <w:t xml:space="preserve"> from the NWM and offline discussion for </w:t>
      </w:r>
      <w:r>
        <w:rPr>
          <w:rFonts w:hint="eastAsia"/>
          <w:lang w:val="en-US" w:eastAsia="zh-CN"/>
        </w:rPr>
        <w:t>the conclusions for KI#</w:t>
      </w:r>
      <w:r>
        <w:rPr>
          <w:lang w:val="en-US" w:eastAsia="zh-CN"/>
        </w:rPr>
        <w:t>8</w:t>
      </w:r>
      <w:r>
        <w:rPr>
          <w:rFonts w:hint="eastAsia"/>
          <w:lang w:eastAsia="zh-CN"/>
        </w:rPr>
        <w:t>.</w:t>
      </w:r>
    </w:p>
    <w:p w14:paraId="39446667" w14:textId="77777777" w:rsidR="00787F05" w:rsidRDefault="0010445E">
      <w:pPr>
        <w:pStyle w:val="1"/>
      </w:pPr>
      <w:r>
        <w:t>2. Text Proposal</w:t>
      </w:r>
    </w:p>
    <w:p w14:paraId="101949FF" w14:textId="1935C666" w:rsidR="00787F05" w:rsidRDefault="001F1FFB">
      <w:pPr>
        <w:jc w:val="both"/>
        <w:rPr>
          <w:lang w:eastAsia="zh-CN"/>
        </w:rPr>
      </w:pPr>
      <w:bookmarkStart w:id="1"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1"/>
    </w:p>
    <w:p w14:paraId="3538878A" w14:textId="07AAE1D8" w:rsidR="00787F05" w:rsidRDefault="00104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00666769">
        <w:rPr>
          <w:rFonts w:ascii="Arial" w:hAnsi="Arial" w:cs="Arial"/>
          <w:color w:val="FF0000"/>
          <w:sz w:val="28"/>
          <w:szCs w:val="28"/>
          <w:lang w:val="en-US"/>
        </w:rPr>
        <w:t>(all new text)</w:t>
      </w:r>
      <w:r>
        <w:rPr>
          <w:rFonts w:ascii="Arial" w:hAnsi="Arial" w:cs="Arial"/>
          <w:color w:val="FF0000"/>
          <w:sz w:val="28"/>
          <w:szCs w:val="28"/>
          <w:lang w:val="en-US"/>
        </w:rPr>
        <w:t>* * * *</w:t>
      </w:r>
      <w:bookmarkStart w:id="3" w:name="_Toc517082226"/>
    </w:p>
    <w:p w14:paraId="1B2B3145" w14:textId="20182E9E" w:rsidR="00787F05" w:rsidRDefault="0010445E">
      <w:pPr>
        <w:pStyle w:val="2"/>
      </w:pPr>
      <w:bookmarkStart w:id="4" w:name="_Toc27897949"/>
      <w:bookmarkStart w:id="5" w:name="_Toc26287185"/>
      <w:bookmarkStart w:id="6" w:name="_Toc3469646"/>
      <w:bookmarkStart w:id="7" w:name="_Toc25656938"/>
      <w:bookmarkEnd w:id="3"/>
      <w:proofErr w:type="gramStart"/>
      <w:r>
        <w:t>8.x</w:t>
      </w:r>
      <w:proofErr w:type="gramEnd"/>
      <w:r>
        <w:t xml:space="preserve"> Conclusions </w:t>
      </w:r>
      <w:r w:rsidR="00666769">
        <w:t xml:space="preserve">for </w:t>
      </w:r>
      <w:r>
        <w:t>Key Issue #</w:t>
      </w:r>
      <w:bookmarkEnd w:id="4"/>
      <w:bookmarkEnd w:id="5"/>
      <w:bookmarkEnd w:id="6"/>
      <w:bookmarkEnd w:id="7"/>
      <w:r>
        <w:t>8</w:t>
      </w:r>
    </w:p>
    <w:p w14:paraId="630DF2AA" w14:textId="2F9D132D" w:rsidR="00787F05" w:rsidRDefault="0010445E">
      <w:pPr>
        <w:rPr>
          <w:rFonts w:eastAsia="SimSun"/>
          <w:lang w:eastAsia="zh-CN"/>
        </w:rPr>
      </w:pPr>
      <w:r>
        <w:rPr>
          <w:rFonts w:eastAsia="SimSun" w:hint="eastAsia"/>
          <w:lang w:eastAsia="zh-CN"/>
        </w:rPr>
        <w:t>The following</w:t>
      </w:r>
      <w:r>
        <w:rPr>
          <w:rFonts w:eastAsia="SimSun"/>
          <w:lang w:eastAsia="zh-CN"/>
        </w:rPr>
        <w:t xml:space="preserve"> </w:t>
      </w:r>
      <w:r>
        <w:rPr>
          <w:rFonts w:eastAsia="SimSun" w:hint="eastAsia"/>
          <w:lang w:eastAsia="zh-CN"/>
        </w:rPr>
        <w:t>conclusions are agreed for</w:t>
      </w:r>
      <w:r>
        <w:rPr>
          <w:rFonts w:eastAsia="SimSun"/>
          <w:lang w:eastAsia="zh-CN"/>
        </w:rPr>
        <w:t xml:space="preserve"> supporting IMS </w:t>
      </w:r>
      <w:r w:rsidR="00821A51">
        <w:rPr>
          <w:rFonts w:eastAsia="SimSun"/>
          <w:lang w:eastAsia="zh-CN"/>
        </w:rPr>
        <w:t>Avatar</w:t>
      </w:r>
      <w:r>
        <w:rPr>
          <w:rFonts w:eastAsia="SimSun"/>
          <w:lang w:eastAsia="zh-CN"/>
        </w:rPr>
        <w:t xml:space="preserve"> communication:</w:t>
      </w:r>
    </w:p>
    <w:p w14:paraId="238D470D" w14:textId="63239AD5" w:rsidR="00666769" w:rsidRDefault="00666769" w:rsidP="00666769">
      <w:pPr>
        <w:pStyle w:val="B1"/>
      </w:pPr>
      <w:r>
        <w:t>-</w:t>
      </w:r>
      <w:r>
        <w:tab/>
        <w:t>MF retri</w:t>
      </w:r>
      <w:r>
        <w:t>e</w:t>
      </w:r>
      <w:r>
        <w:t xml:space="preserve">ves the avatar representation from </w:t>
      </w:r>
      <w:r w:rsidR="007E29EB">
        <w:t>Avatar Data Repository</w:t>
      </w:r>
      <w:r>
        <w:t xml:space="preserve"> </w:t>
      </w:r>
      <w:commentRangeStart w:id="8"/>
      <w:r>
        <w:t>via DCSF</w:t>
      </w:r>
      <w:commentRangeEnd w:id="8"/>
      <w:r>
        <w:rPr>
          <w:rStyle w:val="ae"/>
        </w:rPr>
        <w:commentReference w:id="8"/>
      </w:r>
      <w:r>
        <w:t>, using Avatar ID and end user identity if network centric mode is used.</w:t>
      </w:r>
    </w:p>
    <w:p w14:paraId="6C533C2A" w14:textId="0D1ACBA5" w:rsidR="00FB3C6D" w:rsidRDefault="00666769" w:rsidP="00666769">
      <w:pPr>
        <w:pStyle w:val="B1"/>
      </w:pPr>
      <w:r>
        <w:t>-</w:t>
      </w:r>
      <w:r>
        <w:tab/>
        <w:t xml:space="preserve">For </w:t>
      </w:r>
      <w:r w:rsidR="00FB3C6D">
        <w:t>accessing</w:t>
      </w:r>
      <w:r>
        <w:t xml:space="preserve"> to the Avatar ID list and the Avatar representation stored in the </w:t>
      </w:r>
      <w:r w:rsidR="007E29EB">
        <w:t>Avatar Data Repository</w:t>
      </w:r>
      <w:r>
        <w:t xml:space="preserve">, </w:t>
      </w:r>
      <w:commentRangeStart w:id="9"/>
      <w:r>
        <w:t xml:space="preserve">the authorization is supported with the indication that the UE is allowed to access to the </w:t>
      </w:r>
      <w:r w:rsidR="007E29EB">
        <w:t>Avatar Data Repository</w:t>
      </w:r>
      <w:r>
        <w:t xml:space="preserve"> and with the UE ID.</w:t>
      </w:r>
      <w:commentRangeEnd w:id="9"/>
      <w:r>
        <w:rPr>
          <w:rStyle w:val="ae"/>
        </w:rPr>
        <w:commentReference w:id="9"/>
      </w:r>
      <w:r>
        <w:t xml:space="preserve"> The authentication avatar representation should be further defined in SA3.</w:t>
      </w:r>
    </w:p>
    <w:p w14:paraId="44091F8A" w14:textId="50B935D6" w:rsidR="00666769" w:rsidRPr="00131116" w:rsidRDefault="00666769" w:rsidP="00666769">
      <w:pPr>
        <w:pStyle w:val="B1"/>
      </w:pPr>
      <w:r>
        <w:tab/>
      </w:r>
    </w:p>
    <w:p w14:paraId="563A694F" w14:textId="04FE4CAF" w:rsidR="00131116" w:rsidRPr="00131116" w:rsidRDefault="00B86C6D" w:rsidP="00131116">
      <w:pPr>
        <w:pStyle w:val="B1"/>
      </w:pPr>
      <w:r>
        <w:tab/>
      </w:r>
    </w:p>
    <w:p w14:paraId="070BD873" w14:textId="77777777" w:rsidR="00787F05" w:rsidRDefault="00104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787F05">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Samsung-DongYeon" w:date="2024-05-17T16:29:00Z" w:initials="DY">
    <w:p w14:paraId="35FF0B1B" w14:textId="19549E81" w:rsidR="00666769" w:rsidRDefault="00666769">
      <w:pPr>
        <w:pStyle w:val="a5"/>
      </w:pPr>
      <w:r>
        <w:rPr>
          <w:rStyle w:val="ae"/>
        </w:rPr>
        <w:annotationRef/>
      </w:r>
      <w:r>
        <w:rPr>
          <w:rFonts w:ascii="Calibri" w:hAnsi="Calibri" w:cs="Calibri"/>
          <w:sz w:val="22"/>
          <w:szCs w:val="22"/>
          <w:shd w:val="clear" w:color="auto" w:fill="FFFFFF"/>
        </w:rPr>
        <w:t>The avatar representation can be downloaded via DCSF or directly to MF. Samsung think the avatar representation stored in the repository is the 'base avatar' which is the avatar model that has not been timely animated, and this should be downloaded similar way when the DC application is downloaded from DCSF to MF, and then downloaded to the UE.</w:t>
      </w:r>
    </w:p>
  </w:comment>
  <w:comment w:id="9" w:author="Samsung-DongYeon" w:date="2024-05-17T16:05:00Z" w:initials="DY">
    <w:p w14:paraId="2D0BD96F" w14:textId="77668DA8" w:rsidR="00666769" w:rsidRDefault="00666769" w:rsidP="00666769">
      <w:pPr>
        <w:pStyle w:val="a5"/>
        <w:rPr>
          <w:lang w:eastAsia="ko-KR"/>
        </w:rPr>
      </w:pPr>
      <w:r>
        <w:rPr>
          <w:rStyle w:val="ae"/>
        </w:rPr>
        <w:annotationRef/>
      </w:r>
      <w:r>
        <w:rPr>
          <w:rFonts w:ascii="Calibri" w:hAnsi="Calibri" w:cs="Calibri"/>
          <w:sz w:val="22"/>
          <w:szCs w:val="22"/>
          <w:shd w:val="clear" w:color="auto" w:fill="FFFFFF"/>
        </w:rPr>
        <w:t xml:space="preserve">The authorization is described in Sol#31. </w:t>
      </w:r>
      <w:proofErr w:type="gramStart"/>
      <w:r>
        <w:rPr>
          <w:rFonts w:ascii="Calibri" w:hAnsi="Calibri" w:cs="Calibri"/>
          <w:sz w:val="22"/>
          <w:szCs w:val="22"/>
          <w:shd w:val="clear" w:color="auto" w:fill="FFFFFF"/>
        </w:rPr>
        <w:t>it</w:t>
      </w:r>
      <w:proofErr w:type="gramEnd"/>
      <w:r>
        <w:rPr>
          <w:rFonts w:ascii="Calibri" w:hAnsi="Calibri" w:cs="Calibri"/>
          <w:sz w:val="22"/>
          <w:szCs w:val="22"/>
          <w:shd w:val="clear" w:color="auto" w:fill="FFFFFF"/>
        </w:rPr>
        <w:t xml:space="preserve"> is supported by the indication that the UE is allowed to access to the DAR and the UE ID. DCSF provide these two information to the </w:t>
      </w:r>
      <w:r w:rsidR="007D092C">
        <w:rPr>
          <w:rFonts w:ascii="Calibri" w:hAnsi="Calibri" w:cs="Calibri"/>
          <w:sz w:val="22"/>
          <w:szCs w:val="22"/>
          <w:shd w:val="clear" w:color="auto" w:fill="FFFFFF"/>
        </w:rPr>
        <w:t>repository</w:t>
      </w:r>
      <w:r>
        <w:rPr>
          <w:rFonts w:ascii="Calibri" w:hAnsi="Calibri" w:cs="Calibri"/>
          <w:sz w:val="22"/>
          <w:szCs w:val="22"/>
          <w:shd w:val="clear" w:color="auto" w:fill="FFFFFF"/>
        </w:rPr>
        <w:t xml:space="preserve"> when it requests the avatar ID list then the repository </w:t>
      </w:r>
      <w:r w:rsidR="007D092C">
        <w:rPr>
          <w:rFonts w:ascii="Calibri" w:hAnsi="Calibri" w:cs="Calibri"/>
          <w:sz w:val="22"/>
          <w:szCs w:val="22"/>
          <w:shd w:val="clear" w:color="auto" w:fill="FFFFFF"/>
        </w:rPr>
        <w:t>completes</w:t>
      </w:r>
      <w:r>
        <w:rPr>
          <w:rFonts w:ascii="Calibri" w:hAnsi="Calibri" w:cs="Calibri"/>
          <w:sz w:val="22"/>
          <w:szCs w:val="22"/>
          <w:shd w:val="clear" w:color="auto" w:fill="FFFFFF"/>
        </w:rPr>
        <w:t xml:space="preserve"> the authorization by providing the requested avatar ID list. </w:t>
      </w:r>
      <w:proofErr w:type="gramStart"/>
      <w:r>
        <w:rPr>
          <w:rFonts w:ascii="Calibri" w:hAnsi="Calibri" w:cs="Calibri"/>
          <w:sz w:val="22"/>
          <w:szCs w:val="22"/>
          <w:shd w:val="clear" w:color="auto" w:fill="FFFFFF"/>
        </w:rPr>
        <w:t>we</w:t>
      </w:r>
      <w:proofErr w:type="gramEnd"/>
      <w:r>
        <w:rPr>
          <w:rFonts w:ascii="Calibri" w:hAnsi="Calibri" w:cs="Calibri"/>
          <w:sz w:val="22"/>
          <w:szCs w:val="22"/>
          <w:shd w:val="clear" w:color="auto" w:fill="FFFFFF"/>
        </w:rPr>
        <w:t xml:space="preserve"> agree that </w:t>
      </w:r>
      <w:r w:rsidR="007D092C">
        <w:rPr>
          <w:rFonts w:ascii="Calibri" w:hAnsi="Calibri" w:cs="Calibri"/>
          <w:sz w:val="22"/>
          <w:szCs w:val="22"/>
          <w:shd w:val="clear" w:color="auto" w:fill="FFFFFF"/>
        </w:rPr>
        <w:t>authorization</w:t>
      </w:r>
      <w:r>
        <w:rPr>
          <w:rFonts w:ascii="Calibri" w:hAnsi="Calibri" w:cs="Calibri"/>
          <w:sz w:val="22"/>
          <w:szCs w:val="22"/>
          <w:shd w:val="clear" w:color="auto" w:fill="FFFFFF"/>
        </w:rPr>
        <w:t xml:space="preserve"> is the scope of SA3.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FF0B1B" w15:done="0"/>
  <w15:commentEx w15:paraId="2D0BD96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FC357" w14:textId="77777777" w:rsidR="00CD0A21" w:rsidRDefault="00CD0A21">
      <w:pPr>
        <w:spacing w:after="0"/>
      </w:pPr>
      <w:r>
        <w:separator/>
      </w:r>
    </w:p>
  </w:endnote>
  <w:endnote w:type="continuationSeparator" w:id="0">
    <w:p w14:paraId="0E971EDA" w14:textId="77777777" w:rsidR="00CD0A21" w:rsidRDefault="00CD0A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86B36" w14:textId="77777777" w:rsidR="00787F05" w:rsidRDefault="0010445E">
    <w:pPr>
      <w:framePr w:w="646" w:h="244" w:hRule="exact" w:wrap="around" w:vAnchor="text" w:hAnchor="margin" w:y="-5"/>
      <w:rPr>
        <w:rFonts w:ascii="Arial" w:hAnsi="Arial" w:cs="Arial"/>
        <w:b/>
        <w:bCs/>
        <w:i/>
        <w:iCs/>
        <w:sz w:val="18"/>
      </w:rPr>
    </w:pPr>
    <w:r>
      <w:rPr>
        <w:rFonts w:ascii="Arial" w:hAnsi="Arial" w:cs="Arial"/>
        <w:b/>
        <w:bCs/>
        <w:i/>
        <w:iCs/>
        <w:sz w:val="18"/>
      </w:rPr>
      <w:t>3GPP</w:t>
    </w:r>
  </w:p>
  <w:p w14:paraId="0685D99A" w14:textId="77777777" w:rsidR="00787F05" w:rsidRDefault="001044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F99A66" w14:textId="77777777" w:rsidR="00787F05" w:rsidRDefault="00787F0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F05EC" w14:textId="77777777" w:rsidR="00CD0A21" w:rsidRDefault="00CD0A21">
      <w:pPr>
        <w:spacing w:after="0"/>
      </w:pPr>
      <w:r>
        <w:separator/>
      </w:r>
    </w:p>
  </w:footnote>
  <w:footnote w:type="continuationSeparator" w:id="0">
    <w:p w14:paraId="6151BDF8" w14:textId="77777777" w:rsidR="00CD0A21" w:rsidRDefault="00CD0A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2EE9F" w14:textId="77777777" w:rsidR="00787F05" w:rsidRDefault="00787F05"/>
  <w:p w14:paraId="3439343C" w14:textId="77777777" w:rsidR="00787F05" w:rsidRDefault="00787F0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C4A55" w14:textId="77777777" w:rsidR="00787F05" w:rsidRDefault="0010445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41C8035" w14:textId="0C2A1CBE" w:rsidR="00787F05" w:rsidRDefault="0010445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67216">
      <w:rPr>
        <w:rFonts w:ascii="Arial" w:hAnsi="Arial" w:cs="Arial"/>
        <w:b/>
        <w:bCs/>
        <w:noProof/>
        <w:sz w:val="18"/>
        <w:lang w:val="fr-FR"/>
      </w:rPr>
      <w:t>1</w:t>
    </w:r>
    <w:r>
      <w:rPr>
        <w:rFonts w:ascii="Arial" w:hAnsi="Arial" w:cs="Arial"/>
        <w:b/>
        <w:bCs/>
        <w:sz w:val="18"/>
      </w:rPr>
      <w:fldChar w:fldCharType="end"/>
    </w:r>
  </w:p>
  <w:p w14:paraId="046F6F96" w14:textId="77777777" w:rsidR="00787F05" w:rsidRDefault="00787F05">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DEBDE48E"/>
    <w:rsid w:val="F1FE8B6C"/>
    <w:rsid w:val="FF37D205"/>
    <w:rsid w:val="00000247"/>
    <w:rsid w:val="00002842"/>
    <w:rsid w:val="00003503"/>
    <w:rsid w:val="0000352E"/>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495"/>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45E"/>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16"/>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4E7"/>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FFB"/>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5A4"/>
    <w:rsid w:val="00227B72"/>
    <w:rsid w:val="00230A69"/>
    <w:rsid w:val="00232176"/>
    <w:rsid w:val="002322E5"/>
    <w:rsid w:val="00232A66"/>
    <w:rsid w:val="00233950"/>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80"/>
    <w:rsid w:val="00285692"/>
    <w:rsid w:val="00286417"/>
    <w:rsid w:val="0028786F"/>
    <w:rsid w:val="00287A12"/>
    <w:rsid w:val="00287B41"/>
    <w:rsid w:val="00291038"/>
    <w:rsid w:val="00292E3B"/>
    <w:rsid w:val="002934C0"/>
    <w:rsid w:val="002943A4"/>
    <w:rsid w:val="00295FEC"/>
    <w:rsid w:val="0029673F"/>
    <w:rsid w:val="002A062F"/>
    <w:rsid w:val="002A39F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702"/>
    <w:rsid w:val="002E199D"/>
    <w:rsid w:val="002E1B45"/>
    <w:rsid w:val="002E2018"/>
    <w:rsid w:val="002E3927"/>
    <w:rsid w:val="002E4026"/>
    <w:rsid w:val="002E41F3"/>
    <w:rsid w:val="002E4AA9"/>
    <w:rsid w:val="002E4E29"/>
    <w:rsid w:val="002E54CA"/>
    <w:rsid w:val="002E6D0D"/>
    <w:rsid w:val="002E7D6C"/>
    <w:rsid w:val="002F0809"/>
    <w:rsid w:val="002F0C12"/>
    <w:rsid w:val="002F144F"/>
    <w:rsid w:val="002F400D"/>
    <w:rsid w:val="002F4B59"/>
    <w:rsid w:val="002F4F84"/>
    <w:rsid w:val="002F5879"/>
    <w:rsid w:val="002F702C"/>
    <w:rsid w:val="002F7117"/>
    <w:rsid w:val="002F7A8F"/>
    <w:rsid w:val="002F7F76"/>
    <w:rsid w:val="0030069C"/>
    <w:rsid w:val="00301264"/>
    <w:rsid w:val="0030127B"/>
    <w:rsid w:val="00301754"/>
    <w:rsid w:val="003034B2"/>
    <w:rsid w:val="003042D7"/>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6C5"/>
    <w:rsid w:val="00330A8A"/>
    <w:rsid w:val="00331F83"/>
    <w:rsid w:val="00333038"/>
    <w:rsid w:val="003338BB"/>
    <w:rsid w:val="003349DF"/>
    <w:rsid w:val="00335D2E"/>
    <w:rsid w:val="0034141F"/>
    <w:rsid w:val="003441C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155"/>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E13"/>
    <w:rsid w:val="003D0FC1"/>
    <w:rsid w:val="003D3280"/>
    <w:rsid w:val="003D334E"/>
    <w:rsid w:val="003D45D5"/>
    <w:rsid w:val="003D4869"/>
    <w:rsid w:val="003D5044"/>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BC8"/>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67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7A1"/>
    <w:rsid w:val="00516C7F"/>
    <w:rsid w:val="005177DB"/>
    <w:rsid w:val="00517888"/>
    <w:rsid w:val="00520451"/>
    <w:rsid w:val="0052136C"/>
    <w:rsid w:val="00521F78"/>
    <w:rsid w:val="00524196"/>
    <w:rsid w:val="005244BB"/>
    <w:rsid w:val="005267D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8BF"/>
    <w:rsid w:val="00555F6C"/>
    <w:rsid w:val="00556068"/>
    <w:rsid w:val="005568FB"/>
    <w:rsid w:val="00560CF3"/>
    <w:rsid w:val="00561209"/>
    <w:rsid w:val="005612D1"/>
    <w:rsid w:val="0056411F"/>
    <w:rsid w:val="0056459E"/>
    <w:rsid w:val="00564CC6"/>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8C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F7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212"/>
    <w:rsid w:val="0066251F"/>
    <w:rsid w:val="00665688"/>
    <w:rsid w:val="00665E8C"/>
    <w:rsid w:val="00666769"/>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A9C"/>
    <w:rsid w:val="006A2C65"/>
    <w:rsid w:val="006A3DDC"/>
    <w:rsid w:val="006A4B39"/>
    <w:rsid w:val="006A5EC4"/>
    <w:rsid w:val="006A6DF0"/>
    <w:rsid w:val="006A770B"/>
    <w:rsid w:val="006B02B8"/>
    <w:rsid w:val="006B043A"/>
    <w:rsid w:val="006B134E"/>
    <w:rsid w:val="006B3143"/>
    <w:rsid w:val="006B3A95"/>
    <w:rsid w:val="006B4823"/>
    <w:rsid w:val="006B48E8"/>
    <w:rsid w:val="006B5909"/>
    <w:rsid w:val="006B5FCE"/>
    <w:rsid w:val="006C02F9"/>
    <w:rsid w:val="006C042F"/>
    <w:rsid w:val="006C0A54"/>
    <w:rsid w:val="006C0FF7"/>
    <w:rsid w:val="006C1208"/>
    <w:rsid w:val="006C2781"/>
    <w:rsid w:val="006C3572"/>
    <w:rsid w:val="006C383E"/>
    <w:rsid w:val="006C6C32"/>
    <w:rsid w:val="006C70F0"/>
    <w:rsid w:val="006C7993"/>
    <w:rsid w:val="006D0ACF"/>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76D"/>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B24"/>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F05"/>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92C"/>
    <w:rsid w:val="007D1079"/>
    <w:rsid w:val="007D13D5"/>
    <w:rsid w:val="007D154A"/>
    <w:rsid w:val="007D3431"/>
    <w:rsid w:val="007D3C8C"/>
    <w:rsid w:val="007D4832"/>
    <w:rsid w:val="007D4A0E"/>
    <w:rsid w:val="007D5322"/>
    <w:rsid w:val="007D572B"/>
    <w:rsid w:val="007E00BC"/>
    <w:rsid w:val="007E21DF"/>
    <w:rsid w:val="007E29E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7A9"/>
    <w:rsid w:val="00807E74"/>
    <w:rsid w:val="008103FE"/>
    <w:rsid w:val="00811981"/>
    <w:rsid w:val="0081245E"/>
    <w:rsid w:val="00812CCD"/>
    <w:rsid w:val="00813D73"/>
    <w:rsid w:val="00814809"/>
    <w:rsid w:val="008218D6"/>
    <w:rsid w:val="00821A51"/>
    <w:rsid w:val="00821AE8"/>
    <w:rsid w:val="00821EDA"/>
    <w:rsid w:val="008224A6"/>
    <w:rsid w:val="00822C6A"/>
    <w:rsid w:val="008252D8"/>
    <w:rsid w:val="00825910"/>
    <w:rsid w:val="008259A6"/>
    <w:rsid w:val="008273A1"/>
    <w:rsid w:val="008274BB"/>
    <w:rsid w:val="00830B16"/>
    <w:rsid w:val="00830CDB"/>
    <w:rsid w:val="008318AB"/>
    <w:rsid w:val="008334BF"/>
    <w:rsid w:val="00833B95"/>
    <w:rsid w:val="00834754"/>
    <w:rsid w:val="00834A3B"/>
    <w:rsid w:val="00834BB7"/>
    <w:rsid w:val="00837072"/>
    <w:rsid w:val="0083744C"/>
    <w:rsid w:val="00841F1C"/>
    <w:rsid w:val="00842C2E"/>
    <w:rsid w:val="00844157"/>
    <w:rsid w:val="008449F4"/>
    <w:rsid w:val="00844B8F"/>
    <w:rsid w:val="0084515B"/>
    <w:rsid w:val="00845F1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89"/>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2BC"/>
    <w:rsid w:val="008E2C98"/>
    <w:rsid w:val="008E3D19"/>
    <w:rsid w:val="008E614A"/>
    <w:rsid w:val="008E6704"/>
    <w:rsid w:val="008E760A"/>
    <w:rsid w:val="008E76A6"/>
    <w:rsid w:val="008F197C"/>
    <w:rsid w:val="008F53B8"/>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3FB"/>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BD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8EE"/>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3EB"/>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EC8"/>
    <w:rsid w:val="00B14987"/>
    <w:rsid w:val="00B15CB4"/>
    <w:rsid w:val="00B15D04"/>
    <w:rsid w:val="00B17779"/>
    <w:rsid w:val="00B20E9E"/>
    <w:rsid w:val="00B21492"/>
    <w:rsid w:val="00B2149D"/>
    <w:rsid w:val="00B22ED3"/>
    <w:rsid w:val="00B24D3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A7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C6D"/>
    <w:rsid w:val="00B90A18"/>
    <w:rsid w:val="00B91779"/>
    <w:rsid w:val="00B91E98"/>
    <w:rsid w:val="00B92AF9"/>
    <w:rsid w:val="00B9467E"/>
    <w:rsid w:val="00B95DC8"/>
    <w:rsid w:val="00B9643B"/>
    <w:rsid w:val="00BA00DE"/>
    <w:rsid w:val="00BA2F3F"/>
    <w:rsid w:val="00BA3200"/>
    <w:rsid w:val="00BA340C"/>
    <w:rsid w:val="00BA345C"/>
    <w:rsid w:val="00BA3ADF"/>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57"/>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B61"/>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A21"/>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D7A"/>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91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3C1"/>
    <w:rsid w:val="00DE7993"/>
    <w:rsid w:val="00DF0A26"/>
    <w:rsid w:val="00DF134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8E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16"/>
    <w:rsid w:val="00E67680"/>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FE0"/>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C6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23FD74B6"/>
    <w:rsid w:val="37EE1DCC"/>
    <w:rsid w:val="3A3EA17B"/>
    <w:rsid w:val="3EB5054B"/>
    <w:rsid w:val="5BFFF3B1"/>
    <w:rsid w:val="5FEA5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1F8836"/>
  <w15:docId w15:val="{4CE1215E-BD8F-4D76-9E13-A9CAD94C2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Char"/>
  </w:style>
  <w:style w:type="paragraph" w:styleId="81">
    <w:name w:val="toc 8"/>
    <w:basedOn w:val="10"/>
    <w:next w:val="a"/>
    <w:semiHidden/>
    <w:pPr>
      <w:spacing w:before="180"/>
      <w:ind w:left="2693" w:hanging="2693"/>
    </w:pPr>
    <w:rPr>
      <w:b/>
    </w:rPr>
  </w:style>
  <w:style w:type="paragraph" w:styleId="a6">
    <w:name w:val="Balloon Text"/>
    <w:basedOn w:val="a"/>
    <w:link w:val="Char0"/>
    <w:pPr>
      <w:spacing w:after="0"/>
    </w:pPr>
    <w:rPr>
      <w:rFonts w:ascii="Tahoma" w:hAnsi="Tahoma"/>
      <w:sz w:val="16"/>
      <w:szCs w:val="16"/>
    </w:rPr>
  </w:style>
  <w:style w:type="paragraph" w:styleId="a7">
    <w:name w:val="footer"/>
    <w:basedOn w:val="a"/>
    <w:pPr>
      <w:tabs>
        <w:tab w:val="center" w:pos="4153"/>
        <w:tab w:val="right" w:pos="8306"/>
      </w:tabs>
    </w:pPr>
  </w:style>
  <w:style w:type="paragraph" w:styleId="a8">
    <w:name w:val="header"/>
    <w:basedOn w:val="a"/>
    <w:link w:val="Char1"/>
    <w:pPr>
      <w:tabs>
        <w:tab w:val="center" w:pos="4153"/>
        <w:tab w:val="right" w:pos="8306"/>
      </w:tabs>
    </w:pPr>
  </w:style>
  <w:style w:type="paragraph" w:styleId="90">
    <w:name w:val="toc 9"/>
    <w:basedOn w:val="81"/>
    <w:next w:val="a"/>
    <w:semiHidden/>
    <w:pPr>
      <w:ind w:left="1418" w:hanging="1418"/>
    </w:p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rPr>
      <w:color w:val="0000FF"/>
      <w:u w:val="single"/>
    </w:rPr>
  </w:style>
  <w:style w:type="character" w:styleId="a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1">
    <w:name w:val="머리글 Char"/>
    <w:link w:val="a8"/>
    <w:rPr>
      <w:color w:val="000000"/>
      <w:lang w:val="en-GB" w:eastAsia="ja-JP" w:bidi="ar-SA"/>
    </w:rPr>
  </w:style>
  <w:style w:type="character" w:customStyle="1" w:styleId="Char0">
    <w:name w:val="풍선 도움말 텍스트 Char"/>
    <w:link w:val="a6"/>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rPr>
      <w:color w:val="000000"/>
      <w:lang w:val="en-GB" w:eastAsia="ja-JP"/>
    </w:rPr>
  </w:style>
  <w:style w:type="character" w:customStyle="1" w:styleId="Char2">
    <w:name w:val="메모 주제 Char"/>
    <w:link w:val="aa"/>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Char">
    <w:name w:val="제목 3 Char"/>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인용 Char"/>
    <w:link w:val="af0"/>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Pr>
      <w:rFonts w:ascii="Arial" w:hAnsi="Arial"/>
      <w:sz w:val="36"/>
      <w:lang w:eastAsia="ja-JP"/>
    </w:rPr>
  </w:style>
  <w:style w:type="character" w:customStyle="1" w:styleId="2Char">
    <w:name w:val="제목 2 Char"/>
    <w:link w:val="2"/>
    <w:rPr>
      <w:rFonts w:ascii="Arial" w:hAnsi="Arial"/>
      <w:sz w:val="32"/>
      <w:lang w:val="en-GB" w:eastAsia="ja-JP"/>
    </w:rPr>
  </w:style>
  <w:style w:type="character" w:customStyle="1" w:styleId="1Char">
    <w:name w:val="제목 1 Char"/>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TACChar">
    <w:name w:val="TAC Char"/>
    <w:link w:val="TAC"/>
    <w:locke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2361">
      <w:bodyDiv w:val="1"/>
      <w:marLeft w:val="0"/>
      <w:marRight w:val="0"/>
      <w:marTop w:val="0"/>
      <w:marBottom w:val="0"/>
      <w:divBdr>
        <w:top w:val="none" w:sz="0" w:space="0" w:color="auto"/>
        <w:left w:val="none" w:sz="0" w:space="0" w:color="auto"/>
        <w:bottom w:val="none" w:sz="0" w:space="0" w:color="auto"/>
        <w:right w:val="none" w:sz="0" w:space="0" w:color="auto"/>
      </w:divBdr>
    </w:div>
    <w:div w:id="47965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ma="http://schemas.microsoft.com/office/2006/metadata/properties/metaAttributes" xmlns:ct="http://schemas.microsoft.com/office/2006/metadata/contentType" ma:contentTypeID="0x0101008A98423170284BEEB635F43C3CF4E98B00C295C80E1AC1FA4D858807D5CFC8A6BB" ma:versionID="448d1279ca2c7032d2a9f63cb1731e89" ct:_="" ma:contentTypeDescription="" ma:_="" ma:contentTypeVersion="9" ma:contentTypeName="Project Site Document" ma:contentTypeScope="">
  <xsd:schema xmlns:ns3="17c5c574-4f42-45b3-8a7f-77d8e859d074" xmlns:p="http://schemas.microsoft.com/office/2006/metadata/properties" xmlns:xsd="http://www.w3.org/2001/XMLSchema" xmlns:xs="http://www.w3.org/2001/XMLSchema" xmlns:ns4="http://schemas.microsoft.com/sharepoint/v4" xmlns:ns1="http://schemas.microsoft.com/sharepoint/v3" xmlns:ns2="66EEDB98-F073-460B-B9B0-9643F9FE785E" ma:fieldsID="482b1c3d8ba5be2f8fb197633bc28d22" ma:root="true" ns2:_="" ns4:_="" ns1:_="" targetNamespace="http://schemas.microsoft.com/office/2006/metadata/properties" ns3: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elementFormDefault="qualified" targetNamespace="http://schemas.microsoft.com/sharepoint/v3">
    <xsd:import namespace="http://schemas.microsoft.com/office/2006/documentManagement/types"/>
    <xsd:import namespace="http://schemas.microsoft.com/office/infopath/2007/PartnerControls"/>
    <xsd:element name="EmailSender" ma:index="14" ma:displayName="E-Mail Sender" ma:internalName="EmailSender" nillable="true" ma:hidden="true">
      <xsd:simpleType>
        <xsd:restriction base="dms:Note">
          <xsd:maxLength value="255"/>
        </xsd:restriction>
      </xsd:simpleType>
    </xsd:element>
    <xsd:element name="EmailTo" ma:index="15" ma:displayName="E-Mail To" ma:internalName="EmailTo" nillable="true" ma:hidden="true">
      <xsd:simpleType>
        <xsd:restriction base="dms:Note">
          <xsd:maxLength value="255"/>
        </xsd:restriction>
      </xsd:simpleType>
    </xsd:element>
    <xsd:element name="EmailCc" ma:index="16" ma:displayName="E-Mail Cc" ma:internalName="EmailCc" nillable="true" ma:hidden="true">
      <xsd:simpleType>
        <xsd:restriction base="dms:Note">
          <xsd:maxLength value="255"/>
        </xsd:restriction>
      </xsd:simpleType>
    </xsd:element>
    <xsd:element name="EmailFrom" ma:index="17" ma:displayName="E-Mail From" ma:internalName="EmailFrom" nillable="true" ma:hidden="true">
      <xsd:simpleType>
        <xsd:restriction base="dms:Text"/>
      </xsd:simpleType>
    </xsd:element>
    <xsd:element name="EmailSubject" ma:index="18" ma:displayName="E-Mail Subject" ma:internalName="EmailSubject" nillable="true" ma:hidden="true">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66EEDB98-F073-460B-B9B0-9643F9FE785E">
    <xsd:import namespace="http://schemas.microsoft.com/office/2006/documentManagement/types"/>
    <xsd:import namespace="http://schemas.microsoft.com/office/infopath/2007/PartnerControls"/>
    <xsd:element name="Owner" ma:index="8" ma:displayName="Owner" ma:internalName="Owner" ma:list="UserInfo" nillable="true">
      <xsd:complexType>
        <xsd:complexContent>
          <xsd:extension base="dms:User">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name="Status" ma:index="9" ma:displayName="Status" ma:internalName="Status" nillable="true" ma:default="Draft">
      <xsd:simpleType>
        <xsd:restriction base="dms:Choice">
          <xsd:enumeration value="Draft"/>
          <xsd:enumeration value="Ready For Review"/>
          <xsd:enumeration value="Final"/>
        </xsd:restriction>
      </xsd:simpleType>
    </xsd:element>
    <xsd:element name="RelatedItems" ma:index="13" ma:displayName="Related Items" ma:internalName="RelatedItems" nillable="true">
      <xsd:simpleType>
        <xsd:restriction base="dms:Unknown"/>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17c5c574-4f42-45b3-8a7f-77d8e859d074">
    <xsd:import namespace="http://schemas.microsoft.com/office/2006/documentManagement/types"/>
    <xsd:import namespace="http://schemas.microsoft.com/office/infopath/2007/PartnerControls"/>
    <xsd:element name="_dlc_DocId" ma:index="10" ma:displayName="Document ID Value" ma:readOnly="true" ma:internalName="_dlc_DocId" nillable="true" ma:description="The value of the document ID assigned to this item.">
      <xsd:simpleType>
        <xsd:restriction base="dms:Text"/>
      </xsd:simpleType>
    </xsd:element>
    <xsd:element name="_dlc_DocIdUrl" ma:index="11" ma:displayName="Document ID" ma:readOnly="true" ma:internalName="_dlc_DocIdUrl" nillable="true" ma:description="Permanent link to this document." ma:hidden="true">
      <xsd:complexType>
        <xsd:complexContent>
          <xsd:extension base="dms:URL">
            <xsd:sequence>
              <xsd:element name="Url" type="dms:ValidUrl" nillable="true" minOccurs="0"/>
              <xsd:element name="Description" type="xsd:string" nillable="true"/>
            </xsd:sequence>
          </xsd:extension>
        </xsd:complexContent>
      </xsd:complexType>
    </xsd:element>
    <xsd:element name="_dlc_DocIdPersistId" ma:index="12" ma:displayName="Persist ID" ma:readOnly="true" ma:internalName="_dlc_DocIdPersistId" nillable="true" ma:description="Keep ID on add." ma:hidden="true">
      <xsd:simpleType>
        <xsd:restriction base="dms:Boolean"/>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http://schemas.microsoft.com/sharepoint/v4">
    <xsd:import namespace="http://schemas.microsoft.com/office/2006/documentManagement/types"/>
    <xsd:import namespace="http://schemas.microsoft.com/office/infopath/2007/PartnerControls"/>
    <xsd:element name="EmailHeaders" ma:index="19" ma:displayName="E-Mail Headers" ma:internalName="EmailHeaders" nillable="true" ma:hidden="true">
      <xsd:simpleType>
        <xsd:restriction base="dms:Note"/>
      </xsd:simpleType>
    </xsd:element>
  </xsd:schema>
  <xsd:schema xmlns:dcterms="http://purl.org/dc/terms/" xmlns="http://schemas.openxmlformats.org/package/2006/metadata/core-properties" xmlns:xsd="http://www.w3.org/2001/XMLSchema" xmlns:odoc="http://schemas.microsoft.com/internal/obd" xmlns:dc="http://purl.org/dc/elements/1.1/" xmlns:xsi="http://www.w3.org/2001/XMLSchema-instance"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displayName="Content Type" type="xsd:string" maxOccurs="1" minOccurs="0"/>
        <xsd:element ma:index="4" ma:displayName="Title" ref="dc:title" maxOccurs="1" minOccurs="0"/>
        <xsd:element ref="dc:subject" maxOccurs="1" minOccurs="0"/>
        <xsd:element ref="dc:description" maxOccurs="1" minOccurs="0"/>
        <xsd:element name="keywords" type="xsd:string" maxOccurs="1" minOccurs="0"/>
        <xsd:element ref="dc:language" maxOccurs="1" minOccurs="0"/>
        <xsd:element name="category" type="xsd:string" maxOccurs="1" minOccurs="0"/>
        <xsd:element name="version" type="xsd:string" maxOccurs="1" minOccurs="0"/>
        <xsd:element name="revision" type="xsd:string" maxOccurs="1" minOccurs="0">
          <xsd:annotation>
            <xsd:documentation>
                        This value indicates the number of saves or revisions. The application is responsible for updating this value after each revision.
                    </xsd:documentation>
          </xsd:annotation>
        </xsd:element>
        <xsd:element name="lastModifiedBy" type="xsd:string" maxOccurs="1" minOccurs="0"/>
        <xsd:element ref="dcterms:modified" maxOccurs="1" minOccurs="0"/>
        <xsd:element name="contentStatus" type="xsd:string" maxOccurs="1"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17c5c574-4f42-45b3-8a7f-77d8e859d074"/>
    <ds:schemaRef ds:uri="http://schemas.microsoft.com/office/2006/metadata/properties"/>
    <ds:schemaRef ds:uri="http://www.w3.org/2001/XMLSchema"/>
    <ds:schemaRef ds:uri="http://schemas.microsoft.com/sharepoint/v4"/>
    <ds:schemaRef ds:uri="http://schemas.microsoft.com/sharepoint/v3"/>
    <ds:schemaRef ds:uri="66EEDB98-F073-460B-B9B0-9643F9FE785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internal/obd"/>
    <ds:schemaRef ds:uri="http://purl.org/dc/elements/1.1/"/>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93406CE-43B2-4023-B122-91B8F42AD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177</Words>
  <Characters>1009</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Samsung-DongYeon</cp:lastModifiedBy>
  <cp:revision>2</cp:revision>
  <cp:lastPrinted>2018-08-14T00:59:00Z</cp:lastPrinted>
  <dcterms:created xsi:type="dcterms:W3CDTF">2024-05-17T07:35:00Z</dcterms:created>
  <dcterms:modified xsi:type="dcterms:W3CDTF">2024-05-17T07:35:00Z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(3)ysuRKBpYvsksvY50mFEs19lL4QWV8tKNhTDgOzDS1AWFo8PsEakZEW1e5lUnu3XZpOnj+uXp
0ZL5XLp+Dw3eb5ivjxP5NY946oRBNv1d62N2KYto0yWPZuXj8SrzGBGA7R0HS3ADrssOGh5D
B6Q42Q0DCycuo91bFr6bDrB6pSQG6e8eBrHlD4g2HCussx6PRGcp3/a+Gy1qVVTcNySr2YG4
IBTXwAjQ2Jcnibl5+C</vt:lpwstr>
  </property>
  <property fmtid="{D5CDD505-2E9C-101B-9397-08002B2CF9AE}" pid="9" name="_2015_ms_pID_7253431">
    <vt:lpwstr>LwLIM1DbAvWLbUUnzMg+Ya/PZH405nHgZnAPzvD7UAa4THt1TcgRC5
5YPQAByyBaLd5NlchCYOw9EalYPKlenlPFOsbfN2+1xacpnsJ8K3gZuyLvQEVtIanEmFbcN3
elngokbICQc2wBDYYR/AQV92WGJ3JMOrJr0TXyeoV01pZzCL72yOychX5DlUPMWOgJea9IoV
7Dg6vrKHME9WFWp0+AWfNT5s4gG+G3GLlADB</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